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60747" w14:textId="0188FF85" w:rsidR="00544847" w:rsidRDefault="00490B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Reach Out &amp; </w:t>
      </w:r>
      <w:r w:rsidR="00544847" w:rsidRPr="00544847">
        <w:rPr>
          <w:b/>
          <w:bCs/>
          <w:sz w:val="28"/>
          <w:szCs w:val="28"/>
        </w:rPr>
        <w:t xml:space="preserve">Touch </w:t>
      </w:r>
    </w:p>
    <w:p w14:paraId="0B7B1F74" w14:textId="7F72D017" w:rsidR="00E80416" w:rsidRPr="00544847" w:rsidRDefault="0042109F">
      <w:pPr>
        <w:rPr>
          <w:sz w:val="28"/>
          <w:szCs w:val="28"/>
        </w:rPr>
      </w:pPr>
      <w:r w:rsidRPr="00544847">
        <w:rPr>
          <w:sz w:val="28"/>
          <w:szCs w:val="28"/>
        </w:rPr>
        <w:t>Deborah Chen, Ph.D.</w:t>
      </w:r>
    </w:p>
    <w:p w14:paraId="0D726715" w14:textId="77777777" w:rsidR="0042109F" w:rsidRDefault="0042109F"/>
    <w:p w14:paraId="78E93E1B" w14:textId="77777777" w:rsidR="0042109F" w:rsidRPr="00544847" w:rsidRDefault="0042109F">
      <w:pPr>
        <w:rPr>
          <w:b/>
          <w:bCs/>
          <w:sz w:val="28"/>
          <w:szCs w:val="28"/>
        </w:rPr>
      </w:pPr>
      <w:r w:rsidRPr="00544847">
        <w:rPr>
          <w:b/>
          <w:bCs/>
          <w:sz w:val="28"/>
          <w:szCs w:val="28"/>
        </w:rPr>
        <w:t>Selected Resources</w:t>
      </w:r>
    </w:p>
    <w:p w14:paraId="4F27DEF1" w14:textId="77777777" w:rsidR="00544847" w:rsidRDefault="00544847"/>
    <w:p w14:paraId="5D66DDF8" w14:textId="6CBDF9DF" w:rsidR="003B3B72" w:rsidRDefault="007B23B8">
      <w:pPr>
        <w:rPr>
          <w:i/>
          <w:iCs/>
        </w:rPr>
      </w:pPr>
      <w:r>
        <w:t>Chen, D. &amp; Downing, J.E. (</w:t>
      </w:r>
      <w:r w:rsidR="003B3B72">
        <w:t xml:space="preserve">2006). </w:t>
      </w:r>
      <w:r w:rsidR="003B3B72">
        <w:rPr>
          <w:i/>
          <w:iCs/>
        </w:rPr>
        <w:t>Tactile strategies for children who have visual impairments</w:t>
      </w:r>
    </w:p>
    <w:p w14:paraId="4E5E57A6" w14:textId="72E855E3" w:rsidR="007B23B8" w:rsidRDefault="003B3B72" w:rsidP="003B3B72">
      <w:pPr>
        <w:ind w:firstLine="720"/>
      </w:pPr>
      <w:r>
        <w:rPr>
          <w:i/>
          <w:iCs/>
        </w:rPr>
        <w:t xml:space="preserve"> and multiple disabilities: Promoting communication and learning skills.</w:t>
      </w:r>
      <w:r>
        <w:t xml:space="preserve"> New York:</w:t>
      </w:r>
      <w:r>
        <w:br/>
        <w:t xml:space="preserve"> </w:t>
      </w:r>
      <w:r>
        <w:tab/>
        <w:t>AFB Press.</w:t>
      </w:r>
    </w:p>
    <w:p w14:paraId="59C4E116" w14:textId="77777777" w:rsidR="009770A2" w:rsidRPr="009770A2" w:rsidRDefault="009770A2" w:rsidP="009770A2">
      <w:r>
        <w:t xml:space="preserve">Dunst, C.J., &amp; Gorman, E. (2011). </w:t>
      </w:r>
      <w:r w:rsidRPr="009770A2">
        <w:t>Tactile and object exploration among young children with</w:t>
      </w:r>
    </w:p>
    <w:p w14:paraId="5633E345" w14:textId="2E83897A" w:rsidR="009770A2" w:rsidRPr="009770A2" w:rsidRDefault="009770A2" w:rsidP="009770A2">
      <w:pPr>
        <w:ind w:firstLine="720"/>
      </w:pPr>
      <w:r w:rsidRPr="009770A2">
        <w:t>visual impairments.</w:t>
      </w:r>
      <w:r>
        <w:rPr>
          <w:i/>
          <w:iCs/>
        </w:rPr>
        <w:t xml:space="preserve"> </w:t>
      </w:r>
      <w:r w:rsidRPr="009770A2">
        <w:rPr>
          <w:i/>
          <w:iCs/>
        </w:rPr>
        <w:t>Cellreviews,4(</w:t>
      </w:r>
      <w:r>
        <w:t>2), 1-9.</w:t>
      </w:r>
    </w:p>
    <w:p w14:paraId="612F6952" w14:textId="62CEB1B0" w:rsidR="009770A2" w:rsidRDefault="009E2406" w:rsidP="009770A2">
      <w:pPr>
        <w:ind w:firstLine="720"/>
      </w:pPr>
      <w:hyperlink r:id="rId4" w:history="1">
        <w:r w:rsidR="009770A2" w:rsidRPr="00F31312">
          <w:rPr>
            <w:rStyle w:val="Hyperlink"/>
          </w:rPr>
          <w:t>http://www.earlyliteracylearning.org/cellreviews/cellreviews_v4_n2.pdf</w:t>
        </w:r>
      </w:hyperlink>
    </w:p>
    <w:p w14:paraId="1832F4BB" w14:textId="0629D674" w:rsidR="009A12C0" w:rsidRPr="009770A2" w:rsidRDefault="009A12C0" w:rsidP="009A12C0">
      <w:pPr>
        <w:rPr>
          <w:rFonts w:cs="Times New Roman (Body CS)"/>
          <w:i/>
          <w:iCs/>
          <w:color w:val="000000" w:themeColor="text1"/>
        </w:rPr>
      </w:pPr>
      <w:proofErr w:type="spellStart"/>
      <w:r w:rsidRPr="009770A2">
        <w:rPr>
          <w:rFonts w:cs="Times New Roman (Body CS)"/>
          <w:color w:val="000000" w:themeColor="text1"/>
        </w:rPr>
        <w:t>McLinden</w:t>
      </w:r>
      <w:proofErr w:type="spellEnd"/>
      <w:r w:rsidRPr="009770A2">
        <w:rPr>
          <w:rFonts w:cs="Times New Roman (Body CS)"/>
          <w:color w:val="000000" w:themeColor="text1"/>
        </w:rPr>
        <w:t xml:space="preserve">, M., &amp; McCall, S. (2002). </w:t>
      </w:r>
      <w:r w:rsidRPr="009770A2">
        <w:rPr>
          <w:rFonts w:cs="Times New Roman (Body CS)"/>
          <w:i/>
          <w:iCs/>
          <w:color w:val="000000" w:themeColor="text1"/>
        </w:rPr>
        <w:t>Learning through touch. Supporting children with visual</w:t>
      </w:r>
    </w:p>
    <w:p w14:paraId="75E35F6E" w14:textId="77777777" w:rsidR="009A12C0" w:rsidRPr="009A12C0" w:rsidRDefault="009A12C0" w:rsidP="009A12C0">
      <w:pPr>
        <w:ind w:firstLine="720"/>
      </w:pPr>
      <w:r>
        <w:rPr>
          <w:i/>
          <w:iCs/>
        </w:rPr>
        <w:t xml:space="preserve"> impairments and additional disabilities. </w:t>
      </w:r>
      <w:r>
        <w:t>London: David Fulton.</w:t>
      </w:r>
    </w:p>
    <w:p w14:paraId="2C65576F" w14:textId="72684724" w:rsidR="009A12C0" w:rsidRDefault="009A12C0">
      <w:pPr>
        <w:rPr>
          <w:i/>
          <w:iCs/>
        </w:rPr>
      </w:pPr>
      <w:r>
        <w:t xml:space="preserve">Miles, B. (2003). </w:t>
      </w:r>
      <w:r>
        <w:rPr>
          <w:i/>
          <w:iCs/>
        </w:rPr>
        <w:t>Talking the language of the hands to the hands: The importance of hands for</w:t>
      </w:r>
    </w:p>
    <w:p w14:paraId="540C2EB2" w14:textId="73470222" w:rsidR="009A12C0" w:rsidRPr="009A12C0" w:rsidRDefault="009A12C0" w:rsidP="009A12C0">
      <w:pPr>
        <w:ind w:left="720" w:firstLine="60"/>
        <w:rPr>
          <w:i/>
          <w:iCs/>
        </w:rPr>
      </w:pPr>
      <w:r>
        <w:rPr>
          <w:i/>
          <w:iCs/>
        </w:rPr>
        <w:t xml:space="preserve">the person who is deafblind </w:t>
      </w:r>
      <w:r>
        <w:t xml:space="preserve">(Rev). </w:t>
      </w:r>
      <w:hyperlink r:id="rId5" w:history="1">
        <w:r w:rsidRPr="00F31312">
          <w:rPr>
            <w:rStyle w:val="Hyperlink"/>
          </w:rPr>
          <w:t>http://documents.nationaldb.org/products/hands.pdf</w:t>
        </w:r>
      </w:hyperlink>
    </w:p>
    <w:p w14:paraId="27518DE5" w14:textId="78F2BE3A" w:rsidR="009E2AD0" w:rsidRDefault="009E2AD0" w:rsidP="009E2A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E2AD0">
        <w:rPr>
          <w:rFonts w:ascii="Times New Roman" w:hAnsi="Times New Roman" w:cs="Times New Roman"/>
        </w:rPr>
        <w:t>Moss, J. (</w:t>
      </w:r>
      <w:r>
        <w:rPr>
          <w:rFonts w:ascii="Times New Roman" w:hAnsi="Times New Roman" w:cs="Times New Roman"/>
        </w:rPr>
        <w:t>2007</w:t>
      </w:r>
      <w:r w:rsidRPr="009E2AD0"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</w:rPr>
        <w:t>Child preference i</w:t>
      </w:r>
      <w:r w:rsidRPr="009E2AD0">
        <w:rPr>
          <w:rFonts w:ascii="Times New Roman" w:hAnsi="Times New Roman" w:cs="Times New Roman"/>
        </w:rPr>
        <w:t>ndicators. Center for Learning and Leadership/</w:t>
      </w:r>
    </w:p>
    <w:p w14:paraId="7EBD4143" w14:textId="77777777" w:rsidR="009E2AD0" w:rsidRDefault="009E2AD0" w:rsidP="009E2AD0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9E2AD0">
        <w:rPr>
          <w:rFonts w:ascii="Times New Roman" w:hAnsi="Times New Roman" w:cs="Times New Roman"/>
        </w:rPr>
        <w:t>UCEDD, College of Medicine, University of Oklahoma Health Sciences Center, Publication</w:t>
      </w:r>
      <w:r>
        <w:rPr>
          <w:rFonts w:ascii="Times New Roman" w:hAnsi="Times New Roman" w:cs="Times New Roman"/>
        </w:rPr>
        <w:t xml:space="preserve"> </w:t>
      </w:r>
      <w:r w:rsidRPr="009E2AD0">
        <w:rPr>
          <w:rFonts w:ascii="Times New Roman" w:hAnsi="Times New Roman" w:cs="Times New Roman"/>
        </w:rPr>
        <w:t xml:space="preserve">No. CA298.jm. </w:t>
      </w:r>
      <w:r>
        <w:rPr>
          <w:rFonts w:ascii="Times New Roman" w:hAnsi="Times New Roman" w:cs="Times New Roman"/>
        </w:rPr>
        <w:t xml:space="preserve"> </w:t>
      </w:r>
      <w:hyperlink r:id="rId6" w:history="1">
        <w:r w:rsidRPr="001F6D8E">
          <w:rPr>
            <w:rStyle w:val="Hyperlink"/>
            <w:rFonts w:ascii="Times New Roman" w:hAnsi="Times New Roman" w:cs="Times New Roman"/>
          </w:rPr>
          <w:t>http://ouhsc.edu/thecenter/products/documents/ChildPreferenceIndicators_rev1107.pdf</w:t>
        </w:r>
      </w:hyperlink>
    </w:p>
    <w:p w14:paraId="3D65B419" w14:textId="13ECC8CD" w:rsidR="009E2AD0" w:rsidRPr="009E2AD0" w:rsidRDefault="0042109F">
      <w:pPr>
        <w:rPr>
          <w:i/>
          <w:iCs/>
        </w:rPr>
      </w:pPr>
      <w:r w:rsidRPr="009E2AD0">
        <w:t xml:space="preserve">Rowland, C. (Ed.) (2009). </w:t>
      </w:r>
      <w:r w:rsidRPr="009E2AD0">
        <w:rPr>
          <w:i/>
          <w:iCs/>
        </w:rPr>
        <w:t xml:space="preserve">Assessing communication and learning in young children who are </w:t>
      </w:r>
    </w:p>
    <w:p w14:paraId="01BAF38F" w14:textId="77777777" w:rsidR="0042109F" w:rsidRDefault="0042109F" w:rsidP="009E2AD0">
      <w:pPr>
        <w:ind w:left="720"/>
      </w:pPr>
      <w:r w:rsidRPr="009E2AD0">
        <w:rPr>
          <w:i/>
          <w:iCs/>
        </w:rPr>
        <w:t>deafblind or who have multiple disabilities</w:t>
      </w:r>
      <w:r w:rsidRPr="009E2AD0">
        <w:t xml:space="preserve">. Oregon Health &amp; Science University, Design to Learn Projects. </w:t>
      </w:r>
      <w:hyperlink r:id="rId7" w:history="1">
        <w:r w:rsidR="009E2AD0" w:rsidRPr="001F6D8E">
          <w:rPr>
            <w:rStyle w:val="Hyperlink"/>
          </w:rPr>
          <w:t>https://www.designtolearn.com/uploaded/pdf/DeafBlindAssessmentGuide.pdf</w:t>
        </w:r>
      </w:hyperlink>
    </w:p>
    <w:p w14:paraId="01C33F4E" w14:textId="77777777" w:rsidR="0042109F" w:rsidRDefault="0042109F">
      <w:pPr>
        <w:rPr>
          <w:b/>
          <w:bCs/>
        </w:rPr>
      </w:pPr>
    </w:p>
    <w:p w14:paraId="65D087A9" w14:textId="77777777" w:rsidR="00490BC6" w:rsidRDefault="00490BC6">
      <w:pPr>
        <w:rPr>
          <w:b/>
          <w:bCs/>
          <w:sz w:val="28"/>
          <w:szCs w:val="28"/>
        </w:rPr>
      </w:pPr>
    </w:p>
    <w:p w14:paraId="3A604C0F" w14:textId="7FBF37E7" w:rsidR="0042109F" w:rsidRPr="00544847" w:rsidRDefault="0042109F">
      <w:pPr>
        <w:rPr>
          <w:b/>
          <w:bCs/>
          <w:sz w:val="28"/>
          <w:szCs w:val="28"/>
        </w:rPr>
      </w:pPr>
      <w:r w:rsidRPr="00544847">
        <w:rPr>
          <w:b/>
          <w:bCs/>
          <w:sz w:val="28"/>
          <w:szCs w:val="28"/>
        </w:rPr>
        <w:t>Selected Websites</w:t>
      </w:r>
    </w:p>
    <w:p w14:paraId="4D27037F" w14:textId="77777777" w:rsidR="00544847" w:rsidRDefault="00544847">
      <w:pPr>
        <w:rPr>
          <w:b/>
          <w:bCs/>
        </w:rPr>
      </w:pPr>
    </w:p>
    <w:p w14:paraId="39218427" w14:textId="4DF287AA" w:rsidR="002B563A" w:rsidRPr="00544847" w:rsidRDefault="002B563A">
      <w:pPr>
        <w:rPr>
          <w:b/>
          <w:bCs/>
        </w:rPr>
      </w:pPr>
      <w:r>
        <w:rPr>
          <w:b/>
          <w:bCs/>
        </w:rPr>
        <w:t>Design to Learn</w:t>
      </w:r>
      <w:r w:rsidR="00544847">
        <w:rPr>
          <w:b/>
          <w:bCs/>
        </w:rPr>
        <w:t xml:space="preserve">    </w:t>
      </w:r>
      <w:hyperlink r:id="rId8" w:history="1">
        <w:r w:rsidR="00544847" w:rsidRPr="002E0FA7">
          <w:rPr>
            <w:rStyle w:val="Hyperlink"/>
          </w:rPr>
          <w:t>https://www.designtolearn.com/</w:t>
        </w:r>
      </w:hyperlink>
    </w:p>
    <w:p w14:paraId="55D7AEC6" w14:textId="21DF7D82" w:rsidR="002B563A" w:rsidRDefault="002B563A">
      <w:r w:rsidRPr="002B563A">
        <w:t>Tools and strategies for children with severe disabilities</w:t>
      </w:r>
    </w:p>
    <w:p w14:paraId="446DF4C6" w14:textId="4954251F" w:rsidR="00490BC6" w:rsidRDefault="00490BC6"/>
    <w:p w14:paraId="5B9B7106" w14:textId="77777777" w:rsidR="00490BC6" w:rsidRDefault="00490BC6" w:rsidP="00490BC6">
      <w:r>
        <w:rPr>
          <w:b/>
          <w:bCs/>
        </w:rPr>
        <w:t xml:space="preserve">National Center on Deaf-Blindness  </w:t>
      </w:r>
      <w:hyperlink r:id="rId9" w:history="1">
        <w:r>
          <w:rPr>
            <w:rStyle w:val="Hyperlink"/>
          </w:rPr>
          <w:t>https://nationaldb.org/library/list/47</w:t>
        </w:r>
      </w:hyperlink>
    </w:p>
    <w:p w14:paraId="02B34311" w14:textId="2099673E" w:rsidR="00490BC6" w:rsidRPr="00490BC6" w:rsidRDefault="00490BC6">
      <w:r w:rsidRPr="00490BC6">
        <w:t xml:space="preserve">Clearinghouse </w:t>
      </w:r>
      <w:r>
        <w:t xml:space="preserve">for information on </w:t>
      </w:r>
      <w:r w:rsidRPr="00490BC6">
        <w:t xml:space="preserve"> tactile strategies</w:t>
      </w:r>
      <w:r>
        <w:t xml:space="preserve"> with children who are deaf-blind</w:t>
      </w:r>
    </w:p>
    <w:p w14:paraId="64294BEB" w14:textId="77777777" w:rsidR="00481208" w:rsidRPr="00490BC6" w:rsidRDefault="00481208"/>
    <w:p w14:paraId="57937109" w14:textId="77777777" w:rsidR="00544847" w:rsidRDefault="00481208" w:rsidP="00544847">
      <w:r w:rsidRPr="009770A2">
        <w:rPr>
          <w:b/>
          <w:bCs/>
        </w:rPr>
        <w:t xml:space="preserve">Project SALUTE </w:t>
      </w:r>
      <w:hyperlink r:id="rId10" w:history="1">
        <w:r w:rsidR="00544847" w:rsidRPr="001F6D8E">
          <w:rPr>
            <w:rStyle w:val="Hyperlink"/>
          </w:rPr>
          <w:t>http://www.projectsalute.net/</w:t>
        </w:r>
      </w:hyperlink>
    </w:p>
    <w:p w14:paraId="34F2CCBF" w14:textId="03D431D8" w:rsidR="00481208" w:rsidRDefault="00481208">
      <w:r>
        <w:t>Successful Adaptations for Learning to Use Touch E</w:t>
      </w:r>
      <w:r w:rsidR="00ED07D7">
        <w:t>ff</w:t>
      </w:r>
      <w:r>
        <w:t>ectively</w:t>
      </w:r>
    </w:p>
    <w:p w14:paraId="3C7B9897" w14:textId="6672119F" w:rsidR="00481208" w:rsidRDefault="00481208">
      <w:r>
        <w:t>Tactile learning strategies for children who are deaf-blind or have additional disabil</w:t>
      </w:r>
      <w:r w:rsidR="009770A2">
        <w:t>i</w:t>
      </w:r>
      <w:r>
        <w:t>ties</w:t>
      </w:r>
    </w:p>
    <w:p w14:paraId="48A4D25C" w14:textId="77777777" w:rsidR="00544847" w:rsidRDefault="00544847">
      <w:pPr>
        <w:rPr>
          <w:b/>
          <w:bCs/>
        </w:rPr>
      </w:pPr>
    </w:p>
    <w:p w14:paraId="3BEBC761" w14:textId="77777777" w:rsidR="00544847" w:rsidRDefault="00544847" w:rsidP="00544847">
      <w:r w:rsidRPr="00544847">
        <w:rPr>
          <w:b/>
          <w:bCs/>
        </w:rPr>
        <w:t>Washington Sensory Disabilities Services</w:t>
      </w:r>
      <w:r>
        <w:rPr>
          <w:b/>
          <w:bCs/>
        </w:rPr>
        <w:t xml:space="preserve">  </w:t>
      </w:r>
      <w:hyperlink r:id="rId11" w:history="1">
        <w:r w:rsidRPr="002E0FA7">
          <w:rPr>
            <w:rStyle w:val="Hyperlink"/>
          </w:rPr>
          <w:t>https://www.wsdsonline.org/#</w:t>
        </w:r>
      </w:hyperlink>
    </w:p>
    <w:p w14:paraId="4A945DBF" w14:textId="381A7F67" w:rsidR="00544847" w:rsidRDefault="00544847" w:rsidP="00544847">
      <w:r>
        <w:t>Video clips of strategies with children who are deaf</w:t>
      </w:r>
      <w:r w:rsidR="00490BC6">
        <w:t>-</w:t>
      </w:r>
      <w:r>
        <w:t>blind</w:t>
      </w:r>
    </w:p>
    <w:p w14:paraId="38DD57BB" w14:textId="77777777" w:rsidR="00544847" w:rsidRDefault="00544847" w:rsidP="00544847"/>
    <w:p w14:paraId="055936B4" w14:textId="6BC2C7FE" w:rsidR="00544847" w:rsidRDefault="00544847">
      <w:pPr>
        <w:rPr>
          <w:b/>
          <w:bCs/>
        </w:rPr>
      </w:pPr>
      <w:bookmarkStart w:id="0" w:name="_GoBack"/>
      <w:bookmarkEnd w:id="0"/>
    </w:p>
    <w:sectPr w:rsidR="00544847" w:rsidSect="00544847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9F"/>
    <w:rsid w:val="002B563A"/>
    <w:rsid w:val="003B3B72"/>
    <w:rsid w:val="0042109F"/>
    <w:rsid w:val="00481208"/>
    <w:rsid w:val="00490BC6"/>
    <w:rsid w:val="004D4315"/>
    <w:rsid w:val="00544847"/>
    <w:rsid w:val="007B23B8"/>
    <w:rsid w:val="00905DFC"/>
    <w:rsid w:val="009770A2"/>
    <w:rsid w:val="009A12C0"/>
    <w:rsid w:val="009E2406"/>
    <w:rsid w:val="009E2AD0"/>
    <w:rsid w:val="00E80416"/>
    <w:rsid w:val="00ED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61C3A7"/>
  <w14:defaultImageDpi w14:val="300"/>
  <w15:docId w15:val="{0E300DE1-BD2D-9E46-934C-6EDB76F7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2A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2AD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signtolearn.c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designtolearn.com/uploaded/pdf/DeafBlindAssessmentGuide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uhsc.edu/thecenter/products/documents/ChildPreferenceIndicators_rev1107.pdf" TargetMode="External"/><Relationship Id="rId11" Type="http://schemas.openxmlformats.org/officeDocument/2006/relationships/hyperlink" Target="https://www.wsdsonline.org/" TargetMode="External"/><Relationship Id="rId5" Type="http://schemas.openxmlformats.org/officeDocument/2006/relationships/hyperlink" Target="http://documents.nationaldb.org/products/hands.pdf" TargetMode="External"/><Relationship Id="rId10" Type="http://schemas.openxmlformats.org/officeDocument/2006/relationships/hyperlink" Target="http://www.projectsalute.net/" TargetMode="External"/><Relationship Id="rId4" Type="http://schemas.openxmlformats.org/officeDocument/2006/relationships/hyperlink" Target="http://www.earlyliteracylearning.org/cellreviews/cellreviews_v4_n2.pdf" TargetMode="External"/><Relationship Id="rId9" Type="http://schemas.openxmlformats.org/officeDocument/2006/relationships/hyperlink" Target="https://nationaldb.org/library/list/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Northridge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chen</dc:creator>
  <cp:keywords/>
  <dc:description/>
  <cp:lastModifiedBy>Chen, Deborah A</cp:lastModifiedBy>
  <cp:revision>4</cp:revision>
  <dcterms:created xsi:type="dcterms:W3CDTF">2019-10-09T22:46:00Z</dcterms:created>
  <dcterms:modified xsi:type="dcterms:W3CDTF">2020-01-27T22:08:00Z</dcterms:modified>
</cp:coreProperties>
</file>